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99" w:rsidRPr="009674EC" w:rsidRDefault="001C3799" w:rsidP="001C3799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9674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УТВЕРЖДЕНО      </w:t>
      </w:r>
    </w:p>
    <w:p w:rsidR="001C3799" w:rsidRPr="00A40C57" w:rsidRDefault="001C3799" w:rsidP="001C37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приказом  ОАУ «Дом молодежи,                                                                                          </w:t>
      </w:r>
    </w:p>
    <w:p w:rsidR="001C3799" w:rsidRPr="00A40C57" w:rsidRDefault="001C3799" w:rsidP="001C37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центр  подготовки  граждан   </w:t>
      </w:r>
      <w:proofErr w:type="gramStart"/>
      <w:r w:rsidRPr="00A40C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99" w:rsidRPr="00A40C57" w:rsidRDefault="001C3799" w:rsidP="001C37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>военной  службе»</w:t>
      </w:r>
    </w:p>
    <w:p w:rsidR="001C3799" w:rsidRPr="00A40C57" w:rsidRDefault="001C3799" w:rsidP="001C37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28.04.</w:t>
      </w:r>
      <w:r w:rsidRPr="00A40C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0C57">
        <w:rPr>
          <w:rFonts w:ascii="Times New Roman" w:hAnsi="Times New Roman" w:cs="Times New Roman"/>
          <w:sz w:val="24"/>
          <w:szCs w:val="24"/>
        </w:rPr>
        <w:t xml:space="preserve">   года    №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12" w:rsidRPr="00D7655B" w:rsidRDefault="00EC3112" w:rsidP="00EC31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112" w:rsidRDefault="00EC3112" w:rsidP="00EC3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112" w:rsidRPr="00D7655B" w:rsidRDefault="00EC3112" w:rsidP="00EC31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112" w:rsidRPr="00D7655B" w:rsidRDefault="00EC3112" w:rsidP="00EC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5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C3112" w:rsidRPr="00D7655B" w:rsidRDefault="00EC3112" w:rsidP="00EC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5B"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</w:t>
      </w:r>
    </w:p>
    <w:p w:rsidR="00E45108" w:rsidRPr="00C31289" w:rsidRDefault="00C31289" w:rsidP="00EC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89">
        <w:rPr>
          <w:rFonts w:ascii="Times New Roman" w:hAnsi="Times New Roman" w:cs="Times New Roman"/>
          <w:b/>
          <w:sz w:val="28"/>
          <w:szCs w:val="28"/>
        </w:rPr>
        <w:t>ОАУ «Дом молодежи, центр подготовки граждан (молодежи) к военной службе»</w:t>
      </w:r>
    </w:p>
    <w:p w:rsidR="0074462E" w:rsidRPr="00D7655B" w:rsidRDefault="0074462E" w:rsidP="00744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обмена деловыми подарками и знаками делового гостеприимства (далее – Правила) </w:t>
      </w:r>
      <w:r w:rsidR="00C31289" w:rsidRPr="00A40C57">
        <w:rPr>
          <w:rFonts w:ascii="Times New Roman" w:hAnsi="Times New Roman" w:cs="Times New Roman"/>
          <w:sz w:val="28"/>
          <w:szCs w:val="28"/>
        </w:rPr>
        <w:t xml:space="preserve">ОАУ «Дом молодежи, центр подготовки граждан (молодежи) к военной службе» </w:t>
      </w:r>
      <w:r w:rsidR="00D7655B"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 </w:t>
      </w:r>
      <w:r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в соответствии с положениями Конституции Российской Федерации, Трудового кодекса Российской Федерации, </w:t>
      </w:r>
      <w:r w:rsidR="00D7655B"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нормативных правовых актов Российской Федерации, в целях предупреждения коррупции в Учреждении</w:t>
      </w:r>
      <w:r w:rsidR="00D7655B"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по предотвращению</w:t>
      </w:r>
      <w:proofErr w:type="gramEnd"/>
      <w:r w:rsidRPr="00D7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EC3112" w:rsidRPr="00D7655B" w:rsidRDefault="00EC3112" w:rsidP="00744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5B">
        <w:rPr>
          <w:rFonts w:ascii="Times New Roman" w:hAnsi="Times New Roman" w:cs="Times New Roman"/>
          <w:color w:val="000000"/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работниками </w:t>
      </w:r>
      <w:r w:rsidR="00E4510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D7655B">
        <w:rPr>
          <w:rFonts w:ascii="Times New Roman" w:hAnsi="Times New Roman" w:cs="Times New Roman"/>
          <w:color w:val="000000"/>
          <w:sz w:val="28"/>
          <w:szCs w:val="28"/>
        </w:rPr>
        <w:t>только как инструмент для установления и поддержания деловых отношений и как проявление общепринятой вежливости.</w:t>
      </w:r>
    </w:p>
    <w:p w:rsidR="00EC3112" w:rsidRPr="00D7655B" w:rsidRDefault="00EC3112" w:rsidP="00EC311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5B">
        <w:rPr>
          <w:rFonts w:ascii="Times New Roman" w:hAnsi="Times New Roman" w:cs="Times New Roman"/>
          <w:color w:val="000000"/>
          <w:sz w:val="28"/>
          <w:szCs w:val="28"/>
        </w:rPr>
        <w:t>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C3112" w:rsidRPr="00D7655B" w:rsidRDefault="00EC3112" w:rsidP="00EC3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 xml:space="preserve">– </w:t>
      </w:r>
      <w:proofErr w:type="gramStart"/>
      <w:r w:rsidRPr="00D7655B">
        <w:rPr>
          <w:color w:val="000000"/>
          <w:sz w:val="28"/>
          <w:szCs w:val="28"/>
        </w:rPr>
        <w:t>быть прямо связаны</w:t>
      </w:r>
      <w:proofErr w:type="gramEnd"/>
      <w:r w:rsidRPr="00D7655B">
        <w:rPr>
          <w:color w:val="000000"/>
          <w:sz w:val="28"/>
          <w:szCs w:val="28"/>
        </w:rPr>
        <w:t xml:space="preserve"> с уставными целями деятельности Учреждения либо с памятными датами, юбилеями, общенациональными праздниками и т.п.; </w:t>
      </w:r>
    </w:p>
    <w:p w:rsidR="00EC3112" w:rsidRPr="00D7655B" w:rsidRDefault="00EC3112" w:rsidP="00EC3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 xml:space="preserve">– быть разумно обоснованными, соразмерными и не являться предметами роскоши; </w:t>
      </w:r>
    </w:p>
    <w:p w:rsidR="00EC3112" w:rsidRPr="00D7655B" w:rsidRDefault="00EC3112" w:rsidP="00EC3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EC3112" w:rsidRPr="00D7655B" w:rsidRDefault="00EC3112" w:rsidP="00EC3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 xml:space="preserve">– не создавать </w:t>
      </w:r>
      <w:proofErr w:type="spellStart"/>
      <w:r w:rsidRPr="00D7655B">
        <w:rPr>
          <w:color w:val="000000"/>
          <w:sz w:val="28"/>
          <w:szCs w:val="28"/>
        </w:rPr>
        <w:t>репутационного</w:t>
      </w:r>
      <w:proofErr w:type="spellEnd"/>
      <w:r w:rsidRPr="00D7655B">
        <w:rPr>
          <w:color w:val="000000"/>
          <w:sz w:val="28"/>
          <w:szCs w:val="28"/>
        </w:rPr>
        <w:t xml:space="preserve"> риска для Учреждения, работников и иных лиц в случае раскрытия информации о совершённых подарках и понесённых представительских расходах; </w:t>
      </w:r>
    </w:p>
    <w:p w:rsidR="00EC3112" w:rsidRPr="00D7655B" w:rsidRDefault="00EC3112" w:rsidP="00EC3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 xml:space="preserve">– не противоречить принципам и требованиям антикоррупционной политики, кодексу деловой этики и служебного поведения работников Учреждения, а также иным локальным актам и документам Учреждения, действующему законодательству и общепринятым нормам морали и нравственности. </w:t>
      </w:r>
    </w:p>
    <w:p w:rsidR="00EC3112" w:rsidRPr="00D7655B" w:rsidRDefault="00EC3112" w:rsidP="00D7655B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lastRenderedPageBreak/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Сотрудники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 и т.д., а также на принимаемые Учреждением решения.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Не допускается передавать и принимать подарки от имени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 xml:space="preserve">Не допускается принимать подарки и т.д. в ходе проведения </w:t>
      </w:r>
      <w:r w:rsidR="00BA4F2E">
        <w:rPr>
          <w:color w:val="000000"/>
          <w:sz w:val="28"/>
          <w:szCs w:val="28"/>
        </w:rPr>
        <w:t xml:space="preserve">процедур закупки товаров, работ и услуг, а также </w:t>
      </w:r>
      <w:r w:rsidRPr="00D7655B">
        <w:rPr>
          <w:color w:val="000000"/>
          <w:sz w:val="28"/>
          <w:szCs w:val="28"/>
        </w:rPr>
        <w:t>во время прямых переговоров при заключении договоров.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В случае осуществления спонсорских, благотворительных программ и мероприятий необходимо предварительно удостовериться, что предоставляемая Учреждению помощь не будет использована в коррупционных целях или иным незаконным путём.</w:t>
      </w:r>
    </w:p>
    <w:p w:rsidR="00EC3112" w:rsidRPr="00D7655B" w:rsidRDefault="00EC3112" w:rsidP="00EC3112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55B">
        <w:rPr>
          <w:color w:val="000000"/>
          <w:sz w:val="28"/>
          <w:szCs w:val="28"/>
        </w:rPr>
        <w:t>Неисполнение настоящих Правил может стать основанием для применения к работнику Учреждения мер дисциплинарного, административного, уголовного и гражданско-правового характера.</w:t>
      </w:r>
    </w:p>
    <w:sectPr w:rsidR="00EC3112" w:rsidRPr="00D7655B" w:rsidSect="00EC31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94F"/>
    <w:multiLevelType w:val="hybridMultilevel"/>
    <w:tmpl w:val="AD90F5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652557"/>
    <w:multiLevelType w:val="hybridMultilevel"/>
    <w:tmpl w:val="5A8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573A"/>
    <w:multiLevelType w:val="hybridMultilevel"/>
    <w:tmpl w:val="6BA4D908"/>
    <w:lvl w:ilvl="0" w:tplc="ADA2D17E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12"/>
    <w:rsid w:val="000509BD"/>
    <w:rsid w:val="00074F14"/>
    <w:rsid w:val="001C3799"/>
    <w:rsid w:val="002940ED"/>
    <w:rsid w:val="00310377"/>
    <w:rsid w:val="00484004"/>
    <w:rsid w:val="005E2F92"/>
    <w:rsid w:val="005E4CC0"/>
    <w:rsid w:val="006D7041"/>
    <w:rsid w:val="0074462E"/>
    <w:rsid w:val="00BA4F2E"/>
    <w:rsid w:val="00C31289"/>
    <w:rsid w:val="00D7655B"/>
    <w:rsid w:val="00E45108"/>
    <w:rsid w:val="00EC3112"/>
    <w:rsid w:val="00F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ннп</dc:creator>
  <cp:lastModifiedBy>olga</cp:lastModifiedBy>
  <cp:revision>2</cp:revision>
  <cp:lastPrinted>2018-08-15T07:31:00Z</cp:lastPrinted>
  <dcterms:created xsi:type="dcterms:W3CDTF">2023-06-07T12:44:00Z</dcterms:created>
  <dcterms:modified xsi:type="dcterms:W3CDTF">2023-06-07T12:44:00Z</dcterms:modified>
</cp:coreProperties>
</file>